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D7" w:rsidRDefault="00520FD7">
      <w:pPr>
        <w:jc w:val="both"/>
      </w:pPr>
    </w:p>
    <w:p w:rsidR="00520FD7" w:rsidRDefault="002174CD">
      <w:pPr>
        <w:jc w:val="right"/>
      </w:pPr>
      <w:r>
        <w:rPr>
          <w:sz w:val="16"/>
          <w:szCs w:val="16"/>
        </w:rPr>
        <w:t>Załącznik Nr 2</w:t>
      </w:r>
      <w:r>
        <w:rPr>
          <w:sz w:val="16"/>
          <w:szCs w:val="16"/>
        </w:rPr>
        <w:br/>
        <w:t>do Ogłoszenia o przetargu na sprzedaż samochodu</w:t>
      </w:r>
      <w:r>
        <w:rPr>
          <w:sz w:val="16"/>
          <w:szCs w:val="16"/>
        </w:rPr>
        <w:br/>
        <w:t>osobowego stanowiącego własność Do</w:t>
      </w:r>
      <w:r w:rsidR="00C323C5">
        <w:rPr>
          <w:sz w:val="16"/>
          <w:szCs w:val="16"/>
        </w:rPr>
        <w:t>mu Pomocy</w:t>
      </w:r>
      <w:r w:rsidR="00C323C5">
        <w:rPr>
          <w:sz w:val="16"/>
          <w:szCs w:val="16"/>
        </w:rPr>
        <w:br/>
        <w:t>Społecznej w Klimkówce</w:t>
      </w:r>
    </w:p>
    <w:p w:rsidR="00520FD7" w:rsidRDefault="002174CD">
      <w:pPr>
        <w:jc w:val="center"/>
      </w:pPr>
      <w:r>
        <w:br/>
        <w:t>KLAUZULA INFORMACYJNA DLA UMÓW CYWILNO</w:t>
      </w:r>
      <w:r w:rsidR="00C323C5">
        <w:t xml:space="preserve"> </w:t>
      </w:r>
      <w:r>
        <w:t>-PRAWNYCH</w:t>
      </w:r>
    </w:p>
    <w:p w:rsidR="00520FD7" w:rsidRDefault="002174CD">
      <w:pPr>
        <w:jc w:val="both"/>
      </w:pPr>
      <w:r>
        <w:br/>
        <w:t>Zgodnie z art. 13 ust. 1 i ust. 2 ROZPORZĄDZENIA PARLAMENTU EUROPEJSKIEGO</w:t>
      </w:r>
      <w:r>
        <w:br/>
        <w:t>I RADY (UE) 2016/679 z dnia 27 kwietnia 2016 r. w sprawie ochrony osób fizycznych</w:t>
      </w:r>
      <w:r>
        <w:br/>
        <w:t>w związku z przetwarzaniem danych osobowych i w sprawie swobodnego</w:t>
      </w:r>
      <w:r>
        <w:br/>
        <w:t>przepływu takich danych oraz uchylenia dyrektywy 95/46/WE (dalej RODO), informujemy, że:</w:t>
      </w:r>
    </w:p>
    <w:p w:rsidR="00520FD7" w:rsidRDefault="002174CD">
      <w:pPr>
        <w:jc w:val="both"/>
      </w:pPr>
      <w:r>
        <w:t xml:space="preserve">1) Administratorem Pani/Pana danych </w:t>
      </w:r>
      <w:r w:rsidR="00F2402B">
        <w:t xml:space="preserve">osobowych </w:t>
      </w:r>
      <w:r>
        <w:t>jest|:</w:t>
      </w:r>
    </w:p>
    <w:p w:rsidR="00520FD7" w:rsidRDefault="002174CD">
      <w:pPr>
        <w:jc w:val="both"/>
      </w:pPr>
      <w:r>
        <w:t xml:space="preserve">Dom Pomocy Społecznej w </w:t>
      </w:r>
      <w:r w:rsidR="00C323C5">
        <w:t>Klimkówce</w:t>
      </w:r>
      <w:r>
        <w:t>,</w:t>
      </w:r>
      <w:r w:rsidR="00C323C5">
        <w:t xml:space="preserve"> </w:t>
      </w:r>
      <w:r w:rsidR="009E19C4">
        <w:t>Klimkówka 67, 38-312 Ropa (</w:t>
      </w:r>
      <w:r w:rsidR="00F2402B">
        <w:t>zwany dalej Administratorem)</w:t>
      </w:r>
    </w:p>
    <w:p w:rsidR="00F2402B" w:rsidRDefault="002174CD">
      <w:pPr>
        <w:jc w:val="both"/>
      </w:pPr>
      <w:r>
        <w:t xml:space="preserve">2) Kontakt z </w:t>
      </w:r>
      <w:r w:rsidR="00F2402B">
        <w:t xml:space="preserve">administratorem jest możliwy </w:t>
      </w:r>
      <w:r>
        <w:t>pisemnie na wyżej wskazany adres siedziby administratora</w:t>
      </w:r>
      <w:r w:rsidR="00F2402B">
        <w:t xml:space="preserve"> lub telefonicznie pod numerem : ( 018)351-61-72, 351-63-26</w:t>
      </w:r>
    </w:p>
    <w:p w:rsidR="00520FD7" w:rsidRDefault="002174CD">
      <w:pPr>
        <w:jc w:val="both"/>
      </w:pPr>
      <w:r>
        <w:t xml:space="preserve">3) Kontakt z Inspektorem Ochrony Danych jest możliwy za </w:t>
      </w:r>
      <w:r w:rsidR="00F2402B">
        <w:t>pośrednictwem adresu e-mail:</w:t>
      </w:r>
      <w:r w:rsidR="00F2402B">
        <w:br/>
      </w:r>
      <w:hyperlink r:id="rId5" w:history="1">
        <w:r w:rsidR="00F2402B" w:rsidRPr="000274BF">
          <w:rPr>
            <w:rStyle w:val="Hipercze"/>
          </w:rPr>
          <w:t>iod@dpsklimkowka.pl</w:t>
        </w:r>
      </w:hyperlink>
      <w:r w:rsidR="00F2402B">
        <w:t xml:space="preserve">,  </w:t>
      </w:r>
      <w:r>
        <w:t xml:space="preserve"> pisemnie na wyżej wskazany adres siedziby Administratora</w:t>
      </w:r>
      <w:r w:rsidR="00F2402B">
        <w:t xml:space="preserve"> lub telefonicznie pod numerem : ( 018)351-61-72, 351-63-26</w:t>
      </w:r>
    </w:p>
    <w:p w:rsidR="00520FD7" w:rsidRDefault="002174CD">
      <w:pPr>
        <w:jc w:val="both"/>
      </w:pPr>
      <w:r>
        <w:t>4) Dane osobowe będą przetwarzane przez Administratora w celu:</w:t>
      </w:r>
    </w:p>
    <w:p w:rsidR="00520FD7" w:rsidRDefault="002174CD">
      <w:pPr>
        <w:jc w:val="both"/>
      </w:pPr>
      <w:r>
        <w:t>a) przygotowania i zawarcia oraz realizacji umowy zlecenia na podstawie art. 6 ust.1 lit b</w:t>
      </w:r>
      <w:r>
        <w:br/>
        <w:t>rozporządzenia ogólnego ( RODO),</w:t>
      </w:r>
    </w:p>
    <w:p w:rsidR="00520FD7" w:rsidRDefault="002174CD">
      <w:pPr>
        <w:jc w:val="both"/>
      </w:pPr>
      <w:r>
        <w:t>b) wypełnieni obowiązków wynikających z przepisów prawa podstawie art. 6 ust.1 lit c</w:t>
      </w:r>
      <w:r>
        <w:br/>
        <w:t>rozporządzenia ogólnego ( RODO),</w:t>
      </w:r>
    </w:p>
    <w:p w:rsidR="00520FD7" w:rsidRDefault="002174CD">
      <w:pPr>
        <w:jc w:val="both"/>
      </w:pPr>
      <w:r>
        <w:t>c) dochodzenia roszczeń związanych z realizacją umowy na podstawie art. 6 ust.1 lit f rozporządzenia</w:t>
      </w:r>
      <w:r>
        <w:br/>
        <w:t>ogólnego ( RODO)</w:t>
      </w:r>
    </w:p>
    <w:p w:rsidR="00520FD7" w:rsidRDefault="002174CD">
      <w:pPr>
        <w:jc w:val="both"/>
      </w:pPr>
      <w:r>
        <w:t>1) Dane osobowe będą udostępniane podmiotom i osobom świadczącym usługi ochrony mienia, podmiotom i osobom świadczącym na rzecz Administratora usługi prawne, ubezpieczeniowe oraz innym  podmiotom, którym Administrator w celu wykonywania praw i obowiązków wynikających z zawartych umów cywilnoprawnych powierzył dane osobowe (podmiotom przetwarzającym), a także organom uprawnionym do otrzymywania danych osobowych na podstawie przepisów prawa.</w:t>
      </w:r>
      <w:r>
        <w:br/>
        <w:t xml:space="preserve">2) Pani/Pana dane osobowe będą przetwarzane w ramach dokumentacji prowadzonej przez Administratora w formie papierowej i elektronicznej do czasu przedawnienia roszczeń obu stron </w:t>
      </w:r>
      <w:r w:rsidR="00F2402B">
        <w:t xml:space="preserve">                  </w:t>
      </w:r>
      <w:r>
        <w:t>z tytułu wykonania umowy oraz, co oznacza że dane osobowe mogą zostać usunięte po upływie 5 lat lub zależnie od kategorii archiwalnej danej sprawy.</w:t>
      </w:r>
    </w:p>
    <w:p w:rsidR="00520FD7" w:rsidRDefault="002174CD">
      <w:pPr>
        <w:jc w:val="both"/>
      </w:pPr>
      <w:r>
        <w:t>3) Pani/Pana dane osobowe nie będą przekazywane do państwa trzeciego lub organizacji międzynarodowej.</w:t>
      </w:r>
      <w:r>
        <w:br/>
        <w:t>4) Przysługujące prawa. W związku z przetwarzaniem Pana danych osobowych, przysługuje Pani/Panu:</w:t>
      </w:r>
      <w:r>
        <w:br/>
        <w:t>a) prawo dostępu do danych osobowych,</w:t>
      </w:r>
    </w:p>
    <w:p w:rsidR="00520FD7" w:rsidRDefault="002174CD">
      <w:pPr>
        <w:jc w:val="both"/>
      </w:pPr>
      <w:r>
        <w:t>b) prawo do sprostowania danych osobowych,</w:t>
      </w:r>
    </w:p>
    <w:p w:rsidR="00520FD7" w:rsidRDefault="002174CD">
      <w:pPr>
        <w:jc w:val="both"/>
      </w:pPr>
      <w:r>
        <w:t>c) prawo usunięcia danych osobowych (prawo do bycia zapomnianym),</w:t>
      </w:r>
    </w:p>
    <w:p w:rsidR="00520FD7" w:rsidRDefault="002174CD">
      <w:pPr>
        <w:jc w:val="both"/>
      </w:pPr>
      <w:r>
        <w:t>d) prawo do ograniczenia przetwarzania danych osobowych,</w:t>
      </w:r>
    </w:p>
    <w:p w:rsidR="00520FD7" w:rsidRDefault="002174CD">
      <w:pPr>
        <w:jc w:val="both"/>
      </w:pPr>
      <w:r>
        <w:t>e) prawo przenoszenia danych,</w:t>
      </w:r>
    </w:p>
    <w:p w:rsidR="00520FD7" w:rsidRDefault="002174CD">
      <w:pPr>
        <w:jc w:val="both"/>
      </w:pPr>
      <w:r>
        <w:t>f) prawo wniesienia skargi do Prezesa Urzędu Ochrony Danych Osobowych w Warszawie, ul. Stawki</w:t>
      </w:r>
      <w:r>
        <w:br/>
        <w:t>2, 00-192Warszawa, w sytuacji, gdy uzna Pani/Pan, iż przetwarzanie danych osobowych Pani/Pana</w:t>
      </w:r>
      <w:r>
        <w:br/>
        <w:t xml:space="preserve">dotyczących narusza przepisy ogólnego rozporządzenia o ochronie danych osobowych z dnia 27 kwietnia 2016 r. </w:t>
      </w:r>
    </w:p>
    <w:p w:rsidR="00520FD7" w:rsidRDefault="002174CD">
      <w:pPr>
        <w:jc w:val="both"/>
      </w:pPr>
      <w:r>
        <w:t>1) Wymóg podania danych. Pani/Pana dane osobowe są niezbędne do przygotowania oraz realizacji umowy i niemożliwe do wykonania bez podania danych.</w:t>
      </w:r>
    </w:p>
    <w:p w:rsidR="00520FD7" w:rsidRDefault="002174CD">
      <w:pPr>
        <w:jc w:val="both"/>
      </w:pPr>
      <w:r>
        <w:t>2) Zautomatyzowane podejmowanie decyzji, w tym profilowanie. Pani/Pana dane osobowe nie będą</w:t>
      </w:r>
      <w:r>
        <w:br/>
        <w:t>przetwarzane w sposób zautomatyzowany, w tym profilowane.</w:t>
      </w:r>
      <w:bookmarkStart w:id="0" w:name="_GoBack"/>
      <w:bookmarkEnd w:id="0"/>
    </w:p>
    <w:sectPr w:rsidR="00520FD7">
      <w:pgSz w:w="11906" w:h="16838"/>
      <w:pgMar w:top="1417" w:right="1118" w:bottom="1417" w:left="93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7C76"/>
    <w:multiLevelType w:val="multilevel"/>
    <w:tmpl w:val="0C22D9D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7C3D15"/>
    <w:multiLevelType w:val="hybridMultilevel"/>
    <w:tmpl w:val="05CEF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D7"/>
    <w:rsid w:val="000344FB"/>
    <w:rsid w:val="00071E63"/>
    <w:rsid w:val="00173BC5"/>
    <w:rsid w:val="001B2AC4"/>
    <w:rsid w:val="002169AD"/>
    <w:rsid w:val="002174CD"/>
    <w:rsid w:val="0026421C"/>
    <w:rsid w:val="00272AB9"/>
    <w:rsid w:val="003247C9"/>
    <w:rsid w:val="003A0AD7"/>
    <w:rsid w:val="003D46C0"/>
    <w:rsid w:val="0040493F"/>
    <w:rsid w:val="004169B1"/>
    <w:rsid w:val="00424CFF"/>
    <w:rsid w:val="0042541A"/>
    <w:rsid w:val="00443D62"/>
    <w:rsid w:val="004511AF"/>
    <w:rsid w:val="00462009"/>
    <w:rsid w:val="00495519"/>
    <w:rsid w:val="00512C2F"/>
    <w:rsid w:val="00516A97"/>
    <w:rsid w:val="00520FD7"/>
    <w:rsid w:val="005440A8"/>
    <w:rsid w:val="00607CD3"/>
    <w:rsid w:val="006B3248"/>
    <w:rsid w:val="006B7FAE"/>
    <w:rsid w:val="00701157"/>
    <w:rsid w:val="007173DE"/>
    <w:rsid w:val="00731C6D"/>
    <w:rsid w:val="00744093"/>
    <w:rsid w:val="00792DBA"/>
    <w:rsid w:val="00807843"/>
    <w:rsid w:val="00837C2F"/>
    <w:rsid w:val="008643AB"/>
    <w:rsid w:val="00866FFA"/>
    <w:rsid w:val="00885757"/>
    <w:rsid w:val="008F7DFE"/>
    <w:rsid w:val="009478CC"/>
    <w:rsid w:val="00967B44"/>
    <w:rsid w:val="00983644"/>
    <w:rsid w:val="009909E7"/>
    <w:rsid w:val="009D24E3"/>
    <w:rsid w:val="009E19C4"/>
    <w:rsid w:val="009F5902"/>
    <w:rsid w:val="00A032E4"/>
    <w:rsid w:val="00A4790B"/>
    <w:rsid w:val="00A8081B"/>
    <w:rsid w:val="00AA3602"/>
    <w:rsid w:val="00B755E2"/>
    <w:rsid w:val="00B9754E"/>
    <w:rsid w:val="00C00AC0"/>
    <w:rsid w:val="00C06EE1"/>
    <w:rsid w:val="00C1079B"/>
    <w:rsid w:val="00C17269"/>
    <w:rsid w:val="00C323C5"/>
    <w:rsid w:val="00C8775A"/>
    <w:rsid w:val="00C90E02"/>
    <w:rsid w:val="00D37EF7"/>
    <w:rsid w:val="00D51479"/>
    <w:rsid w:val="00D7156D"/>
    <w:rsid w:val="00DB6B17"/>
    <w:rsid w:val="00E12218"/>
    <w:rsid w:val="00E35B33"/>
    <w:rsid w:val="00E55952"/>
    <w:rsid w:val="00E951AA"/>
    <w:rsid w:val="00EA05DC"/>
    <w:rsid w:val="00EB1E2D"/>
    <w:rsid w:val="00EB2B2A"/>
    <w:rsid w:val="00EC12BF"/>
    <w:rsid w:val="00EC13FB"/>
    <w:rsid w:val="00ED1DB8"/>
    <w:rsid w:val="00ED54A7"/>
    <w:rsid w:val="00ED5D59"/>
    <w:rsid w:val="00F2402B"/>
    <w:rsid w:val="00FA2165"/>
    <w:rsid w:val="00F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5E19D-3F1E-406D-99A9-8388079A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2A5D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2A5D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2A5D38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81DD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A5D38"/>
    <w:pPr>
      <w:spacing w:line="360" w:lineRule="auto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2A5D38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2A5D38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F82D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81DD0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7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psklimkow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dc:description/>
  <cp:lastModifiedBy>kadry</cp:lastModifiedBy>
  <cp:revision>2</cp:revision>
  <cp:lastPrinted>2024-10-07T07:45:00Z</cp:lastPrinted>
  <dcterms:created xsi:type="dcterms:W3CDTF">2024-10-07T08:04:00Z</dcterms:created>
  <dcterms:modified xsi:type="dcterms:W3CDTF">2024-10-07T08:04:00Z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